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8C" w:rsidRDefault="009B728C" w:rsidP="00544AF7">
      <w:pPr>
        <w:pStyle w:val="Default"/>
        <w:rPr>
          <w:color w:val="538DD3"/>
          <w:sz w:val="28"/>
          <w:szCs w:val="28"/>
        </w:rPr>
      </w:pPr>
      <w:r>
        <w:rPr>
          <w:color w:val="538DD3"/>
          <w:sz w:val="28"/>
          <w:szCs w:val="28"/>
        </w:rPr>
        <w:tab/>
      </w:r>
      <w:r>
        <w:rPr>
          <w:color w:val="538DD3"/>
          <w:sz w:val="28"/>
          <w:szCs w:val="28"/>
        </w:rPr>
        <w:tab/>
      </w:r>
      <w:r>
        <w:rPr>
          <w:color w:val="538DD3"/>
          <w:sz w:val="28"/>
          <w:szCs w:val="28"/>
        </w:rPr>
        <w:tab/>
      </w:r>
      <w:r>
        <w:rPr>
          <w:color w:val="538DD3"/>
          <w:sz w:val="28"/>
          <w:szCs w:val="28"/>
        </w:rPr>
        <w:tab/>
        <w:t>STAAD Engineers L</w:t>
      </w:r>
      <w:r w:rsidR="0097383A">
        <w:rPr>
          <w:color w:val="538DD3"/>
          <w:sz w:val="28"/>
          <w:szCs w:val="28"/>
        </w:rPr>
        <w:t>imi</w:t>
      </w:r>
      <w:r>
        <w:rPr>
          <w:color w:val="538DD3"/>
          <w:sz w:val="28"/>
          <w:szCs w:val="28"/>
        </w:rPr>
        <w:t>t</w:t>
      </w:r>
      <w:r w:rsidR="0097383A">
        <w:rPr>
          <w:color w:val="538DD3"/>
          <w:sz w:val="28"/>
          <w:szCs w:val="28"/>
        </w:rPr>
        <w:t>e</w:t>
      </w:r>
      <w:r>
        <w:rPr>
          <w:color w:val="538DD3"/>
          <w:sz w:val="28"/>
          <w:szCs w:val="28"/>
        </w:rPr>
        <w:t>d.</w:t>
      </w:r>
    </w:p>
    <w:p w:rsidR="009B728C" w:rsidRDefault="009B728C" w:rsidP="00544AF7">
      <w:pPr>
        <w:pStyle w:val="Default"/>
        <w:rPr>
          <w:color w:val="538DD3"/>
          <w:sz w:val="28"/>
          <w:szCs w:val="28"/>
        </w:rPr>
      </w:pPr>
    </w:p>
    <w:p w:rsidR="009B728C" w:rsidRDefault="009B728C" w:rsidP="00544AF7">
      <w:pPr>
        <w:pStyle w:val="Default"/>
        <w:rPr>
          <w:color w:val="538DD3"/>
          <w:sz w:val="28"/>
          <w:szCs w:val="28"/>
        </w:rPr>
      </w:pPr>
    </w:p>
    <w:p w:rsidR="00544AF7" w:rsidRPr="00793A09" w:rsidRDefault="009B728C" w:rsidP="00544AF7">
      <w:pPr>
        <w:pStyle w:val="Default"/>
        <w:rPr>
          <w:color w:val="538DD3"/>
          <w:sz w:val="28"/>
          <w:szCs w:val="28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D1A96FA" wp14:editId="201EA860">
            <wp:simplePos x="0" y="0"/>
            <wp:positionH relativeFrom="column">
              <wp:posOffset>4504055</wp:posOffset>
            </wp:positionH>
            <wp:positionV relativeFrom="paragraph">
              <wp:posOffset>-542925</wp:posOffset>
            </wp:positionV>
            <wp:extent cx="1466850" cy="1752600"/>
            <wp:effectExtent l="0" t="0" r="0" b="0"/>
            <wp:wrapNone/>
            <wp:docPr id="2" name="Picture 2" descr="C:\Users\STAAD\Downloads\dr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AD\Downloads\drt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AF7" w:rsidRPr="00793A09">
        <w:rPr>
          <w:color w:val="538DD3"/>
          <w:sz w:val="28"/>
          <w:szCs w:val="28"/>
        </w:rPr>
        <w:t xml:space="preserve">KEY PERSONNEL </w:t>
      </w:r>
    </w:p>
    <w:p w:rsidR="00BA3822" w:rsidRPr="009B728C" w:rsidRDefault="00392814" w:rsidP="00544AF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Md. Rofiqul </w:t>
      </w:r>
      <w:r w:rsidR="00245E99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slam </w:t>
      </w:r>
      <w:r w:rsidR="00544AF7" w:rsidRPr="00793A09">
        <w:rPr>
          <w:b/>
          <w:bCs/>
          <w:sz w:val="23"/>
          <w:szCs w:val="23"/>
        </w:rPr>
        <w:t xml:space="preserve"> </w:t>
      </w:r>
    </w:p>
    <w:p w:rsidR="00544AF7" w:rsidRPr="00793A09" w:rsidRDefault="009B728C" w:rsidP="00544AF7">
      <w:pPr>
        <w:pStyle w:val="Default"/>
        <w:rPr>
          <w:sz w:val="23"/>
          <w:szCs w:val="23"/>
        </w:rPr>
      </w:pPr>
      <w:r>
        <w:rPr>
          <w:sz w:val="22"/>
          <w:szCs w:val="22"/>
        </w:rPr>
        <w:t>Architect &amp;</w:t>
      </w:r>
      <w:r>
        <w:rPr>
          <w:sz w:val="23"/>
          <w:szCs w:val="23"/>
        </w:rPr>
        <w:t xml:space="preserve"> </w:t>
      </w:r>
      <w:r w:rsidR="00392814">
        <w:rPr>
          <w:sz w:val="23"/>
          <w:szCs w:val="23"/>
        </w:rPr>
        <w:t>Structural Detailer</w:t>
      </w:r>
      <w:r w:rsidR="00544AF7" w:rsidRPr="00793A09">
        <w:rPr>
          <w:sz w:val="23"/>
          <w:szCs w:val="23"/>
        </w:rPr>
        <w:t xml:space="preserve"> </w:t>
      </w:r>
    </w:p>
    <w:p w:rsidR="00544AF7" w:rsidRPr="00793A09" w:rsidRDefault="00544AF7" w:rsidP="00544AF7">
      <w:pPr>
        <w:pStyle w:val="Default"/>
        <w:rPr>
          <w:sz w:val="23"/>
          <w:szCs w:val="23"/>
        </w:rPr>
      </w:pPr>
      <w:r w:rsidRPr="00793A09">
        <w:rPr>
          <w:sz w:val="23"/>
          <w:szCs w:val="23"/>
        </w:rPr>
        <w:t xml:space="preserve">Diploma in </w:t>
      </w:r>
      <w:r w:rsidR="00392814" w:rsidRPr="00444F5F">
        <w:rPr>
          <w:sz w:val="22"/>
          <w:szCs w:val="22"/>
        </w:rPr>
        <w:t>Architecture and Interior Design</w:t>
      </w:r>
      <w:r w:rsidR="00392814">
        <w:rPr>
          <w:sz w:val="22"/>
          <w:szCs w:val="22"/>
        </w:rPr>
        <w:t>.</w:t>
      </w:r>
      <w:r w:rsidR="00392814" w:rsidRPr="002479B9">
        <w:rPr>
          <w:sz w:val="22"/>
          <w:szCs w:val="22"/>
        </w:rPr>
        <w:t xml:space="preserve">          </w:t>
      </w:r>
    </w:p>
    <w:p w:rsidR="00544AF7" w:rsidRPr="00793A09" w:rsidRDefault="00544AF7" w:rsidP="00544AF7">
      <w:pPr>
        <w:pStyle w:val="Default"/>
        <w:rPr>
          <w:color w:val="0462C1"/>
          <w:sz w:val="23"/>
          <w:szCs w:val="23"/>
        </w:rPr>
      </w:pPr>
      <w:r w:rsidRPr="00793A09">
        <w:rPr>
          <w:sz w:val="23"/>
          <w:szCs w:val="23"/>
        </w:rPr>
        <w:t xml:space="preserve">E-mail: </w:t>
      </w:r>
      <w:r w:rsidR="00392814">
        <w:rPr>
          <w:color w:val="0070C0"/>
          <w:sz w:val="23"/>
          <w:szCs w:val="23"/>
        </w:rPr>
        <w:t>arc.rofiqul96</w:t>
      </w:r>
      <w:r w:rsidRPr="00793A09">
        <w:rPr>
          <w:color w:val="0070C0"/>
          <w:sz w:val="23"/>
          <w:szCs w:val="23"/>
        </w:rPr>
        <w:t xml:space="preserve">@gmail.com </w:t>
      </w:r>
    </w:p>
    <w:p w:rsidR="00544AF7" w:rsidRPr="00793A09" w:rsidRDefault="00392814" w:rsidP="00544A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Cell: +88 01926-447188</w:t>
      </w:r>
    </w:p>
    <w:p w:rsidR="00245E99" w:rsidRDefault="00245E99" w:rsidP="00544AF7">
      <w:pPr>
        <w:pStyle w:val="Default"/>
        <w:rPr>
          <w:color w:val="538DD3"/>
          <w:sz w:val="28"/>
          <w:szCs w:val="28"/>
        </w:rPr>
      </w:pPr>
    </w:p>
    <w:p w:rsidR="00544AF7" w:rsidRPr="00793A09" w:rsidRDefault="00544AF7" w:rsidP="00544AF7">
      <w:pPr>
        <w:pStyle w:val="Default"/>
        <w:rPr>
          <w:color w:val="538DD3"/>
          <w:sz w:val="28"/>
          <w:szCs w:val="28"/>
        </w:rPr>
      </w:pPr>
      <w:r w:rsidRPr="00793A09">
        <w:rPr>
          <w:color w:val="538DD3"/>
          <w:sz w:val="28"/>
          <w:szCs w:val="28"/>
        </w:rPr>
        <w:t>Work Undertaken that Best Illustrates Capability to Handle the Tasks Assigned</w:t>
      </w:r>
      <w:r w:rsidR="008949B8">
        <w:rPr>
          <w:color w:val="538DD3"/>
          <w:sz w:val="28"/>
          <w:szCs w:val="28"/>
        </w:rPr>
        <w:t>.</w:t>
      </w:r>
      <w:r w:rsidRPr="00793A09">
        <w:rPr>
          <w:color w:val="538DD3"/>
          <w:sz w:val="28"/>
          <w:szCs w:val="28"/>
        </w:rPr>
        <w:t xml:space="preserve"> </w:t>
      </w:r>
    </w:p>
    <w:p w:rsidR="008949B8" w:rsidRDefault="008949B8" w:rsidP="00544AF7">
      <w:pPr>
        <w:pStyle w:val="Default"/>
        <w:rPr>
          <w:color w:val="538DD3"/>
          <w:sz w:val="28"/>
          <w:szCs w:val="28"/>
        </w:rPr>
      </w:pPr>
    </w:p>
    <w:p w:rsidR="008949B8" w:rsidRDefault="008949B8" w:rsidP="00544AF7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DE291C">
        <w:rPr>
          <w:sz w:val="23"/>
          <w:szCs w:val="23"/>
        </w:rPr>
        <w:t>Fifteen S</w:t>
      </w:r>
      <w:r w:rsidRPr="00793A09">
        <w:rPr>
          <w:sz w:val="23"/>
          <w:szCs w:val="23"/>
        </w:rPr>
        <w:t>toried</w:t>
      </w:r>
      <w:r w:rsidR="00DE291C">
        <w:rPr>
          <w:sz w:val="23"/>
          <w:szCs w:val="23"/>
        </w:rPr>
        <w:t>+2 Level Basement commercial cum residential</w:t>
      </w:r>
      <w:r w:rsidRPr="00793A09">
        <w:rPr>
          <w:sz w:val="23"/>
          <w:szCs w:val="23"/>
        </w:rPr>
        <w:t xml:space="preserve"> building (</w:t>
      </w:r>
      <w:r>
        <w:rPr>
          <w:sz w:val="23"/>
          <w:szCs w:val="23"/>
        </w:rPr>
        <w:t>17144.00</w:t>
      </w:r>
      <w:r w:rsidRPr="00793A09">
        <w:rPr>
          <w:sz w:val="23"/>
          <w:szCs w:val="23"/>
        </w:rPr>
        <w:t xml:space="preserve"> s</w:t>
      </w:r>
      <w:r w:rsidR="00DE291C">
        <w:rPr>
          <w:sz w:val="23"/>
          <w:szCs w:val="23"/>
        </w:rPr>
        <w:t>ft) Sadar Narsingdl</w:t>
      </w:r>
      <w:r w:rsidRPr="00793A09">
        <w:rPr>
          <w:sz w:val="23"/>
          <w:szCs w:val="23"/>
        </w:rPr>
        <w:t xml:space="preserve"> </w:t>
      </w:r>
      <w:r w:rsidR="00DE291C">
        <w:rPr>
          <w:sz w:val="23"/>
          <w:szCs w:val="23"/>
        </w:rPr>
        <w:t>.</w:t>
      </w:r>
    </w:p>
    <w:p w:rsidR="00544AF7" w:rsidRPr="00793A09" w:rsidRDefault="00544AF7" w:rsidP="00544AF7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F77542">
        <w:rPr>
          <w:szCs w:val="23"/>
        </w:rPr>
        <w:t>Nine S</w:t>
      </w:r>
      <w:r w:rsidR="00F77542" w:rsidRPr="00F77542">
        <w:rPr>
          <w:szCs w:val="23"/>
        </w:rPr>
        <w:t>toried residential building at jessore</w:t>
      </w:r>
      <w:r w:rsidRPr="00793A09">
        <w:rPr>
          <w:sz w:val="23"/>
          <w:szCs w:val="23"/>
        </w:rPr>
        <w:t xml:space="preserve">. </w:t>
      </w:r>
    </w:p>
    <w:p w:rsidR="00544AF7" w:rsidRPr="00793A09" w:rsidRDefault="00544AF7" w:rsidP="00A23C70">
      <w:pPr>
        <w:pStyle w:val="Default"/>
        <w:spacing w:after="189"/>
        <w:jc w:val="left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A23C70" w:rsidRPr="00A23C70">
        <w:rPr>
          <w:sz w:val="22"/>
          <w:szCs w:val="20"/>
        </w:rPr>
        <w:t>Ten Storied Factory Building With One Basemant</w:t>
      </w:r>
      <w:r w:rsidR="00A23C70">
        <w:rPr>
          <w:sz w:val="28"/>
          <w:szCs w:val="23"/>
        </w:rPr>
        <w:t xml:space="preserve"> </w:t>
      </w:r>
      <w:r w:rsidR="00A23C70" w:rsidRPr="00A23C70">
        <w:rPr>
          <w:szCs w:val="23"/>
        </w:rPr>
        <w:t>Newage Garments Ltd.</w:t>
      </w:r>
    </w:p>
    <w:p w:rsidR="00544AF7" w:rsidRPr="00793A09" w:rsidRDefault="00544AF7" w:rsidP="00544AF7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A302CB">
        <w:rPr>
          <w:sz w:val="22"/>
          <w:szCs w:val="20"/>
        </w:rPr>
        <w:t>Five</w:t>
      </w:r>
      <w:r w:rsidR="00A302CB" w:rsidRPr="00A23C70">
        <w:rPr>
          <w:sz w:val="22"/>
          <w:szCs w:val="20"/>
        </w:rPr>
        <w:t xml:space="preserve"> Storied Fa</w:t>
      </w:r>
      <w:r w:rsidR="00A302CB">
        <w:rPr>
          <w:sz w:val="22"/>
          <w:szCs w:val="20"/>
        </w:rPr>
        <w:t xml:space="preserve">ctory Building </w:t>
      </w:r>
      <w:r w:rsidR="00A302CB">
        <w:rPr>
          <w:sz w:val="28"/>
          <w:szCs w:val="23"/>
        </w:rPr>
        <w:t xml:space="preserve"> </w:t>
      </w:r>
      <w:r w:rsidR="00A302CB" w:rsidRPr="00A23C70">
        <w:rPr>
          <w:szCs w:val="23"/>
        </w:rPr>
        <w:t>Newage Garments Ltd.</w:t>
      </w:r>
    </w:p>
    <w:p w:rsidR="00544AF7" w:rsidRPr="00793A09" w:rsidRDefault="00544AF7" w:rsidP="00544AF7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A302CB" w:rsidRPr="00A302CB">
        <w:rPr>
          <w:szCs w:val="23"/>
        </w:rPr>
        <w:t>Ten Storied Residential Building For</w:t>
      </w:r>
      <w:r w:rsidR="00A302CB" w:rsidRPr="00A302CB">
        <w:t xml:space="preserve"> </w:t>
      </w:r>
      <w:r w:rsidR="00A302CB">
        <w:rPr>
          <w:szCs w:val="23"/>
        </w:rPr>
        <w:t>Rajshahi.</w:t>
      </w:r>
    </w:p>
    <w:p w:rsidR="00544AF7" w:rsidRPr="00793A09" w:rsidRDefault="00544AF7" w:rsidP="00544AF7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143C91" w:rsidRPr="00A302CB">
        <w:rPr>
          <w:sz w:val="23"/>
          <w:szCs w:val="23"/>
        </w:rPr>
        <w:t>Ten Storied Residential Building At</w:t>
      </w:r>
      <w:r w:rsidR="00143C91">
        <w:rPr>
          <w:sz w:val="23"/>
          <w:szCs w:val="23"/>
        </w:rPr>
        <w:t xml:space="preserve"> ,Bhairab,Keshorgonj,</w:t>
      </w:r>
    </w:p>
    <w:p w:rsidR="00544AF7" w:rsidRPr="00793A09" w:rsidRDefault="00544AF7" w:rsidP="00544AF7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793A09">
        <w:rPr>
          <w:sz w:val="23"/>
          <w:szCs w:val="23"/>
        </w:rPr>
        <w:t>F</w:t>
      </w:r>
      <w:r w:rsidRPr="00793A09">
        <w:rPr>
          <w:sz w:val="23"/>
          <w:szCs w:val="23"/>
        </w:rPr>
        <w:t xml:space="preserve">ive storied residential building at Moksedpur, Gopalganj. </w:t>
      </w:r>
    </w:p>
    <w:p w:rsidR="00544AF7" w:rsidRPr="00793A09" w:rsidRDefault="00793A09" w:rsidP="00544AF7">
      <w:pPr>
        <w:pStyle w:val="Default"/>
        <w:spacing w:after="189"/>
        <w:rPr>
          <w:sz w:val="23"/>
          <w:szCs w:val="23"/>
        </w:rPr>
      </w:pPr>
      <w:r>
        <w:rPr>
          <w:sz w:val="23"/>
          <w:szCs w:val="23"/>
        </w:rPr>
        <w:t xml:space="preserve"> </w:t>
      </w:r>
      <w:r w:rsidR="0097383A" w:rsidRPr="00595A13">
        <w:rPr>
          <w:b/>
        </w:rPr>
        <w:t>8-storied+1-basment</w:t>
      </w:r>
      <w:r w:rsidR="0097383A" w:rsidRPr="00595A13">
        <w:t xml:space="preserve"> Apartment Building Named” </w:t>
      </w:r>
      <w:r w:rsidR="0097383A" w:rsidRPr="00595A13">
        <w:rPr>
          <w:b/>
        </w:rPr>
        <w:t>Gold Palace</w:t>
      </w:r>
      <w:r w:rsidR="0097383A" w:rsidRPr="00595A13">
        <w:t xml:space="preserve">” at  Dhaka for </w:t>
      </w:r>
      <w:r w:rsidR="0097383A" w:rsidRPr="00595A13">
        <w:rPr>
          <w:b/>
        </w:rPr>
        <w:t>Durable Development Limited</w:t>
      </w:r>
      <w:r w:rsidR="00544AF7" w:rsidRPr="00793A09">
        <w:rPr>
          <w:sz w:val="23"/>
          <w:szCs w:val="23"/>
        </w:rPr>
        <w:t xml:space="preserve">. </w:t>
      </w:r>
    </w:p>
    <w:p w:rsidR="0097383A" w:rsidRPr="00595A13" w:rsidRDefault="0097383A" w:rsidP="0097383A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93A09">
        <w:rPr>
          <w:sz w:val="23"/>
          <w:szCs w:val="23"/>
        </w:rPr>
        <w:t></w:t>
      </w:r>
      <w:r w:rsidR="00804277">
        <w:rPr>
          <w:sz w:val="23"/>
          <w:szCs w:val="23"/>
        </w:rPr>
        <w:t xml:space="preserve"> </w:t>
      </w:r>
      <w:r w:rsidRPr="00595A13">
        <w:rPr>
          <w:rFonts w:ascii="Times New Roman" w:hAnsi="Times New Roman"/>
          <w:b/>
          <w:sz w:val="24"/>
          <w:szCs w:val="24"/>
        </w:rPr>
        <w:t>14-storied</w:t>
      </w:r>
      <w:r w:rsidRPr="00595A13">
        <w:rPr>
          <w:rFonts w:ascii="Times New Roman" w:hAnsi="Times New Roman"/>
          <w:sz w:val="24"/>
          <w:szCs w:val="24"/>
        </w:rPr>
        <w:t xml:space="preserve"> + </w:t>
      </w:r>
      <w:r w:rsidRPr="00595A13">
        <w:rPr>
          <w:rFonts w:ascii="Times New Roman" w:hAnsi="Times New Roman"/>
          <w:b/>
          <w:sz w:val="24"/>
          <w:szCs w:val="24"/>
        </w:rPr>
        <w:t>2-Level</w:t>
      </w:r>
      <w:r w:rsidRPr="00595A13">
        <w:rPr>
          <w:rFonts w:ascii="Times New Roman" w:hAnsi="Times New Roman"/>
          <w:sz w:val="24"/>
          <w:szCs w:val="24"/>
        </w:rPr>
        <w:t xml:space="preserve">  </w:t>
      </w:r>
      <w:r w:rsidRPr="00595A13">
        <w:rPr>
          <w:rFonts w:ascii="Times New Roman" w:hAnsi="Times New Roman"/>
          <w:b/>
          <w:sz w:val="24"/>
          <w:szCs w:val="24"/>
        </w:rPr>
        <w:t>basement</w:t>
      </w:r>
      <w:r w:rsidRPr="00595A13">
        <w:rPr>
          <w:rFonts w:ascii="Times New Roman" w:hAnsi="Times New Roman"/>
          <w:sz w:val="24"/>
          <w:szCs w:val="24"/>
        </w:rPr>
        <w:t xml:space="preserve"> Commercial cum Apartment building named “Oishi Eden Square” at Paity, Demra, Dhaka for Developer </w:t>
      </w:r>
      <w:r w:rsidRPr="00595A13">
        <w:rPr>
          <w:rFonts w:ascii="Times New Roman" w:hAnsi="Times New Roman"/>
          <w:b/>
          <w:sz w:val="24"/>
          <w:szCs w:val="24"/>
        </w:rPr>
        <w:t>Oishi Housing and Developers Ltd.</w:t>
      </w:r>
    </w:p>
    <w:p w:rsidR="00544AF7" w:rsidRPr="00793A09" w:rsidRDefault="00544AF7" w:rsidP="00544AF7">
      <w:pPr>
        <w:pStyle w:val="Default"/>
        <w:spacing w:after="189"/>
        <w:rPr>
          <w:sz w:val="23"/>
          <w:szCs w:val="23"/>
        </w:rPr>
      </w:pPr>
    </w:p>
    <w:p w:rsidR="00143C91" w:rsidRDefault="0097383A" w:rsidP="0097383A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3A09">
        <w:rPr>
          <w:sz w:val="23"/>
          <w:szCs w:val="23"/>
        </w:rPr>
        <w:t></w:t>
      </w:r>
      <w:r w:rsidR="00804277">
        <w:rPr>
          <w:rFonts w:ascii="Times New Roman" w:hAnsi="Times New Roman"/>
          <w:b/>
          <w:sz w:val="24"/>
          <w:szCs w:val="24"/>
        </w:rPr>
        <w:t xml:space="preserve"> </w:t>
      </w:r>
      <w:r w:rsidRPr="00595A13">
        <w:rPr>
          <w:rFonts w:ascii="Times New Roman" w:hAnsi="Times New Roman"/>
          <w:b/>
          <w:sz w:val="24"/>
          <w:szCs w:val="24"/>
        </w:rPr>
        <w:t xml:space="preserve">10-storied </w:t>
      </w:r>
      <w:r w:rsidRPr="00595A13">
        <w:rPr>
          <w:rFonts w:ascii="Times New Roman" w:hAnsi="Times New Roman"/>
          <w:sz w:val="24"/>
          <w:szCs w:val="24"/>
        </w:rPr>
        <w:t>Commercial cum Apartment Building Named  “</w:t>
      </w:r>
      <w:r w:rsidRPr="00595A13">
        <w:rPr>
          <w:rFonts w:ascii="Times New Roman" w:hAnsi="Times New Roman"/>
          <w:b/>
          <w:sz w:val="24"/>
          <w:szCs w:val="24"/>
        </w:rPr>
        <w:t>Living De Castle</w:t>
      </w:r>
      <w:r w:rsidRPr="00595A13">
        <w:rPr>
          <w:rFonts w:ascii="Times New Roman" w:hAnsi="Times New Roman"/>
          <w:sz w:val="24"/>
          <w:szCs w:val="24"/>
        </w:rPr>
        <w:t xml:space="preserve">” at Palashpur, Donia, Dhaka for </w:t>
      </w:r>
      <w:r w:rsidRPr="00595A13">
        <w:rPr>
          <w:rFonts w:ascii="Times New Roman" w:hAnsi="Times New Roman"/>
          <w:b/>
          <w:sz w:val="24"/>
          <w:szCs w:val="24"/>
        </w:rPr>
        <w:t>Fa</w:t>
      </w:r>
      <w:r>
        <w:rPr>
          <w:rFonts w:ascii="Times New Roman" w:hAnsi="Times New Roman"/>
          <w:b/>
          <w:sz w:val="24"/>
          <w:szCs w:val="24"/>
        </w:rPr>
        <w:t>mily Living Developers Limited.</w:t>
      </w:r>
    </w:p>
    <w:p w:rsidR="0097383A" w:rsidRPr="0097383A" w:rsidRDefault="0097383A" w:rsidP="0097383A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793A09" w:rsidRDefault="00544AF7" w:rsidP="00793A09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97383A" w:rsidRPr="00595A13">
        <w:rPr>
          <w:b/>
        </w:rPr>
        <w:t xml:space="preserve">G+7-storied </w:t>
      </w:r>
      <w:r w:rsidR="0097383A" w:rsidRPr="00595A13">
        <w:t>Appartment building Named “</w:t>
      </w:r>
      <w:r w:rsidR="0097383A" w:rsidRPr="00595A13">
        <w:rPr>
          <w:b/>
        </w:rPr>
        <w:t>Quamrul’s House</w:t>
      </w:r>
      <w:r w:rsidR="0097383A" w:rsidRPr="00595A13">
        <w:t>” at DOHS, Mirpur, Dhaka for</w:t>
      </w:r>
      <w:r w:rsidR="0097383A" w:rsidRPr="00595A13">
        <w:rPr>
          <w:b/>
        </w:rPr>
        <w:t xml:space="preserve"> Lt.Colonel Md.Quamrul Ahsan (Retd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A9286F">
        <w:rPr>
          <w:sz w:val="23"/>
          <w:szCs w:val="23"/>
        </w:rPr>
        <w:t>S</w:t>
      </w:r>
      <w:r w:rsidR="00A9286F" w:rsidRPr="009C2C6B">
        <w:rPr>
          <w:sz w:val="23"/>
          <w:szCs w:val="23"/>
        </w:rPr>
        <w:t>even storied residential building at</w:t>
      </w:r>
      <w:r w:rsidR="00A9286F">
        <w:rPr>
          <w:sz w:val="23"/>
          <w:szCs w:val="23"/>
        </w:rPr>
        <w:t xml:space="preserve"> A</w:t>
      </w:r>
      <w:r w:rsidR="00A9286F" w:rsidRPr="00A9286F">
        <w:rPr>
          <w:sz w:val="23"/>
          <w:szCs w:val="23"/>
        </w:rPr>
        <w:t xml:space="preserve">ftab </w:t>
      </w:r>
      <w:r w:rsidR="00A9286F">
        <w:rPr>
          <w:sz w:val="23"/>
          <w:szCs w:val="23"/>
        </w:rPr>
        <w:t>N</w:t>
      </w:r>
      <w:r w:rsidR="00A9286F" w:rsidRPr="00A9286F">
        <w:rPr>
          <w:sz w:val="23"/>
          <w:szCs w:val="23"/>
        </w:rPr>
        <w:t>agar</w:t>
      </w:r>
      <w:r w:rsidR="00A9286F">
        <w:rPr>
          <w:sz w:val="23"/>
          <w:szCs w:val="23"/>
        </w:rPr>
        <w:t>,Dhaka .</w:t>
      </w:r>
    </w:p>
    <w:p w:rsidR="009C2C6B" w:rsidRPr="00793A09" w:rsidRDefault="00E35E10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>
        <w:rPr>
          <w:sz w:val="23"/>
          <w:szCs w:val="23"/>
        </w:rPr>
        <w:t xml:space="preserve">Single </w:t>
      </w:r>
      <w:r w:rsidRPr="00E35E10">
        <w:rPr>
          <w:sz w:val="23"/>
          <w:szCs w:val="23"/>
        </w:rPr>
        <w:t>storied control room of formaldehyde plant</w:t>
      </w:r>
      <w:r>
        <w:rPr>
          <w:sz w:val="23"/>
          <w:szCs w:val="23"/>
        </w:rPr>
        <w:t xml:space="preserve"> for </w:t>
      </w:r>
      <w:r>
        <w:rPr>
          <w:b/>
          <w:sz w:val="23"/>
          <w:szCs w:val="23"/>
        </w:rPr>
        <w:t>Akiz G</w:t>
      </w:r>
      <w:r w:rsidRPr="00E35E10">
        <w:rPr>
          <w:b/>
          <w:sz w:val="23"/>
          <w:szCs w:val="23"/>
        </w:rPr>
        <w:t>roup</w:t>
      </w:r>
      <w:r>
        <w:rPr>
          <w:sz w:val="23"/>
          <w:szCs w:val="23"/>
        </w:rPr>
        <w:t xml:space="preserve"> </w:t>
      </w:r>
      <w:r w:rsidRPr="00E35E10">
        <w:rPr>
          <w:sz w:val="23"/>
          <w:szCs w:val="23"/>
        </w:rPr>
        <w:t xml:space="preserve">at </w:t>
      </w:r>
      <w:r>
        <w:rPr>
          <w:sz w:val="23"/>
          <w:szCs w:val="23"/>
        </w:rPr>
        <w:t>T</w:t>
      </w:r>
      <w:r w:rsidRPr="00E35E10">
        <w:rPr>
          <w:sz w:val="23"/>
          <w:szCs w:val="23"/>
        </w:rPr>
        <w:t xml:space="preserve">rishal, </w:t>
      </w:r>
      <w:r>
        <w:rPr>
          <w:sz w:val="23"/>
          <w:szCs w:val="23"/>
        </w:rPr>
        <w:t>M</w:t>
      </w:r>
      <w:r w:rsidRPr="00E35E10">
        <w:rPr>
          <w:sz w:val="23"/>
          <w:szCs w:val="23"/>
        </w:rPr>
        <w:t>ymenshing.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4A5796">
        <w:rPr>
          <w:sz w:val="23"/>
          <w:szCs w:val="23"/>
        </w:rPr>
        <w:t xml:space="preserve">Seven </w:t>
      </w:r>
      <w:r w:rsidR="004A5796" w:rsidRPr="004A5796">
        <w:rPr>
          <w:sz w:val="23"/>
          <w:szCs w:val="23"/>
        </w:rPr>
        <w:t xml:space="preserve">Storied Residential </w:t>
      </w:r>
      <w:r w:rsidR="004A5796">
        <w:rPr>
          <w:sz w:val="23"/>
          <w:szCs w:val="23"/>
        </w:rPr>
        <w:t xml:space="preserve">Building For </w:t>
      </w:r>
      <w:r w:rsidR="004A5796" w:rsidRPr="004A5796">
        <w:rPr>
          <w:sz w:val="23"/>
          <w:szCs w:val="23"/>
        </w:rPr>
        <w:t>Boshundara Residential Area, Bashundhara, Baridhara, Dhaka</w:t>
      </w:r>
      <w:r w:rsidR="004A5796">
        <w:rPr>
          <w:sz w:val="23"/>
          <w:szCs w:val="23"/>
        </w:rPr>
        <w:t>.</w:t>
      </w:r>
    </w:p>
    <w:p w:rsidR="0097383A" w:rsidRPr="00595A13" w:rsidRDefault="00531D32" w:rsidP="0097383A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93A09">
        <w:rPr>
          <w:sz w:val="23"/>
          <w:szCs w:val="23"/>
        </w:rPr>
        <w:t></w:t>
      </w:r>
      <w:r>
        <w:rPr>
          <w:rFonts w:ascii="Times New Roman" w:hAnsi="Times New Roman"/>
          <w:sz w:val="24"/>
          <w:szCs w:val="24"/>
        </w:rPr>
        <w:t xml:space="preserve"> </w:t>
      </w:r>
      <w:r w:rsidR="0097383A" w:rsidRPr="00595A13">
        <w:rPr>
          <w:rFonts w:ascii="Times New Roman" w:hAnsi="Times New Roman"/>
          <w:sz w:val="24"/>
          <w:szCs w:val="24"/>
        </w:rPr>
        <w:t xml:space="preserve">Structural analysis and design of </w:t>
      </w:r>
      <w:r w:rsidR="0097383A" w:rsidRPr="00595A13">
        <w:rPr>
          <w:rFonts w:ascii="Times New Roman" w:hAnsi="Times New Roman"/>
          <w:b/>
          <w:sz w:val="24"/>
          <w:szCs w:val="24"/>
        </w:rPr>
        <w:t xml:space="preserve">4-storied </w:t>
      </w:r>
      <w:r w:rsidR="0097383A" w:rsidRPr="00595A13">
        <w:rPr>
          <w:rFonts w:ascii="Times New Roman" w:hAnsi="Times New Roman"/>
          <w:sz w:val="24"/>
          <w:szCs w:val="24"/>
        </w:rPr>
        <w:t>Facroty building on 36700sft area Named “</w:t>
      </w:r>
      <w:r w:rsidR="0097383A" w:rsidRPr="00595A13">
        <w:rPr>
          <w:rFonts w:ascii="Times New Roman" w:hAnsi="Times New Roman"/>
          <w:b/>
          <w:sz w:val="24"/>
          <w:szCs w:val="24"/>
        </w:rPr>
        <w:t xml:space="preserve">Ispahani biscuit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7383A" w:rsidRPr="00595A13">
        <w:rPr>
          <w:rFonts w:ascii="Times New Roman" w:hAnsi="Times New Roman"/>
          <w:b/>
          <w:sz w:val="24"/>
          <w:szCs w:val="24"/>
        </w:rPr>
        <w:t>Facroty</w:t>
      </w:r>
      <w:r w:rsidR="0097383A" w:rsidRPr="00595A13">
        <w:rPr>
          <w:rFonts w:ascii="Times New Roman" w:hAnsi="Times New Roman"/>
          <w:sz w:val="24"/>
          <w:szCs w:val="24"/>
        </w:rPr>
        <w:t>” at Konabari, Gazipur for</w:t>
      </w:r>
      <w:r w:rsidR="0097383A" w:rsidRPr="00595A13">
        <w:rPr>
          <w:rFonts w:ascii="Times New Roman" w:hAnsi="Times New Roman"/>
          <w:b/>
          <w:sz w:val="24"/>
          <w:szCs w:val="24"/>
        </w:rPr>
        <w:t xml:space="preserve"> Ispahani Food Limited.</w:t>
      </w:r>
    </w:p>
    <w:p w:rsidR="00BE4124" w:rsidRDefault="00BE4124" w:rsidP="009C2C6B">
      <w:pPr>
        <w:pStyle w:val="Default"/>
        <w:spacing w:after="189"/>
        <w:rPr>
          <w:sz w:val="23"/>
          <w:szCs w:val="23"/>
        </w:rPr>
      </w:pP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2B1D49" w:rsidRPr="002B1D49">
        <w:rPr>
          <w:sz w:val="23"/>
          <w:szCs w:val="23"/>
        </w:rPr>
        <w:t>Tr</w:t>
      </w:r>
      <w:r w:rsidR="002B1D49">
        <w:rPr>
          <w:sz w:val="23"/>
          <w:szCs w:val="23"/>
        </w:rPr>
        <w:t xml:space="preserve">iplex  Building  </w:t>
      </w:r>
      <w:bookmarkStart w:id="0" w:name="_GoBack"/>
      <w:bookmarkEnd w:id="0"/>
      <w:r w:rsidR="002B1D49">
        <w:rPr>
          <w:sz w:val="23"/>
          <w:szCs w:val="23"/>
        </w:rPr>
        <w:t xml:space="preserve">At </w:t>
      </w:r>
      <w:r w:rsidR="002B1D49" w:rsidRPr="002B1D49">
        <w:rPr>
          <w:sz w:val="23"/>
          <w:szCs w:val="23"/>
        </w:rPr>
        <w:t>Magura Group.(Bdg)</w:t>
      </w:r>
      <w:r w:rsidR="002B1D49" w:rsidRPr="00793A09">
        <w:rPr>
          <w:sz w:val="23"/>
          <w:szCs w:val="23"/>
        </w:rPr>
        <w:t xml:space="preserve"> </w:t>
      </w:r>
    </w:p>
    <w:p w:rsidR="00804277" w:rsidRPr="00595A13" w:rsidRDefault="00804277" w:rsidP="00804277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93A09">
        <w:rPr>
          <w:sz w:val="23"/>
          <w:szCs w:val="23"/>
        </w:rPr>
        <w:t></w:t>
      </w:r>
      <w:r>
        <w:rPr>
          <w:sz w:val="23"/>
          <w:szCs w:val="23"/>
        </w:rPr>
        <w:t xml:space="preserve"> </w:t>
      </w:r>
      <w:r w:rsidRPr="00595A13">
        <w:rPr>
          <w:rFonts w:ascii="Times New Roman" w:hAnsi="Times New Roman"/>
          <w:sz w:val="24"/>
          <w:szCs w:val="24"/>
        </w:rPr>
        <w:t xml:space="preserve">Structural analysis and design of </w:t>
      </w:r>
      <w:r w:rsidRPr="00595A13">
        <w:rPr>
          <w:rFonts w:ascii="Times New Roman" w:hAnsi="Times New Roman"/>
          <w:b/>
          <w:sz w:val="24"/>
          <w:szCs w:val="24"/>
        </w:rPr>
        <w:t xml:space="preserve">1-storied </w:t>
      </w:r>
      <w:r w:rsidRPr="00595A13">
        <w:rPr>
          <w:rFonts w:ascii="Times New Roman" w:hAnsi="Times New Roman"/>
          <w:sz w:val="24"/>
          <w:szCs w:val="24"/>
        </w:rPr>
        <w:t xml:space="preserve">Dining Shed Building of ANC at Ashulia, Dhaka for </w:t>
      </w:r>
      <w:r w:rsidRPr="00595A13">
        <w:rPr>
          <w:rFonts w:ascii="Times New Roman" w:hAnsi="Times New Roman"/>
          <w:b/>
          <w:sz w:val="24"/>
          <w:szCs w:val="24"/>
        </w:rPr>
        <w:t>Hameem Group.</w:t>
      </w:r>
    </w:p>
    <w:p w:rsidR="00BE4124" w:rsidRDefault="00BE4124" w:rsidP="009C2C6B">
      <w:pPr>
        <w:pStyle w:val="Default"/>
        <w:spacing w:after="189"/>
        <w:rPr>
          <w:sz w:val="23"/>
          <w:szCs w:val="23"/>
        </w:rPr>
      </w:pP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2B1D49">
        <w:rPr>
          <w:sz w:val="23"/>
          <w:szCs w:val="23"/>
        </w:rPr>
        <w:t xml:space="preserve">Seven </w:t>
      </w:r>
      <w:r w:rsidR="002B1D49" w:rsidRPr="002B1D49">
        <w:rPr>
          <w:sz w:val="23"/>
          <w:szCs w:val="23"/>
        </w:rPr>
        <w:t>Storied Residential Building</w:t>
      </w:r>
      <w:r w:rsidR="002B1D49">
        <w:rPr>
          <w:sz w:val="23"/>
          <w:szCs w:val="23"/>
        </w:rPr>
        <w:t xml:space="preserve"> </w:t>
      </w:r>
      <w:r w:rsidR="002B1D49" w:rsidRPr="002B1D49">
        <w:rPr>
          <w:sz w:val="23"/>
          <w:szCs w:val="23"/>
        </w:rPr>
        <w:t>At Mijmiji , Siddirganj, Narayanganj .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>
        <w:rPr>
          <w:sz w:val="23"/>
          <w:szCs w:val="23"/>
        </w:rPr>
        <w:t xml:space="preserve"> </w:t>
      </w:r>
      <w:r w:rsidR="002B1D49">
        <w:rPr>
          <w:sz w:val="23"/>
          <w:szCs w:val="23"/>
        </w:rPr>
        <w:t xml:space="preserve">Ten </w:t>
      </w:r>
      <w:r w:rsidR="002B1D49" w:rsidRPr="002B1D49">
        <w:rPr>
          <w:sz w:val="23"/>
          <w:szCs w:val="23"/>
        </w:rPr>
        <w:t>Storied Residential Building At Mohammadpur R/A, Dhaka.</w:t>
      </w:r>
      <w:r w:rsidR="002B1D49" w:rsidRPr="002B1D49">
        <w:t xml:space="preserve"> </w:t>
      </w:r>
      <w:r w:rsidR="002B1D49">
        <w:t>(</w:t>
      </w:r>
      <w:r w:rsidR="002B1D49" w:rsidRPr="002B1D49">
        <w:rPr>
          <w:sz w:val="23"/>
          <w:szCs w:val="23"/>
        </w:rPr>
        <w:t>Anchor Holdings Ltd.</w:t>
      </w:r>
      <w:r w:rsidR="002B1D49">
        <w:rPr>
          <w:sz w:val="23"/>
          <w:szCs w:val="23"/>
        </w:rPr>
        <w:t>)</w:t>
      </w:r>
    </w:p>
    <w:p w:rsidR="009C2C6B" w:rsidRPr="00793A09" w:rsidRDefault="007E07F8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>
        <w:rPr>
          <w:sz w:val="23"/>
          <w:szCs w:val="23"/>
        </w:rPr>
        <w:t xml:space="preserve">Six </w:t>
      </w:r>
      <w:r w:rsidRPr="007E07F8">
        <w:rPr>
          <w:sz w:val="23"/>
          <w:szCs w:val="23"/>
        </w:rPr>
        <w:t>Storied Industrial Kbg Kniting Building</w:t>
      </w:r>
      <w:r w:rsidRPr="007E07F8">
        <w:t xml:space="preserve"> </w:t>
      </w:r>
      <w:r w:rsidRPr="007E07F8">
        <w:rPr>
          <w:sz w:val="23"/>
          <w:szCs w:val="23"/>
        </w:rPr>
        <w:t>At Gajaria, Munshiganj.</w:t>
      </w:r>
      <w:r w:rsidRPr="007E07F8">
        <w:t xml:space="preserve"> </w:t>
      </w:r>
      <w:r>
        <w:t>(</w:t>
      </w:r>
      <w:r w:rsidRPr="007E07F8">
        <w:rPr>
          <w:sz w:val="23"/>
          <w:szCs w:val="23"/>
        </w:rPr>
        <w:t>Khan Brothers Group</w:t>
      </w:r>
      <w:r>
        <w:rPr>
          <w:sz w:val="23"/>
          <w:szCs w:val="23"/>
        </w:rPr>
        <w:t>)</w:t>
      </w:r>
    </w:p>
    <w:p w:rsidR="009C2C6B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7E07F8" w:rsidRPr="007E07F8">
        <w:rPr>
          <w:sz w:val="23"/>
          <w:szCs w:val="23"/>
        </w:rPr>
        <w:t>1(One) Basement+10 (Ten) Storied Residential Building At</w:t>
      </w:r>
      <w:r w:rsidR="007E07F8" w:rsidRPr="007E07F8">
        <w:t xml:space="preserve"> </w:t>
      </w:r>
      <w:r w:rsidR="007E07F8" w:rsidRPr="007E07F8">
        <w:rPr>
          <w:sz w:val="23"/>
          <w:szCs w:val="23"/>
        </w:rPr>
        <w:t>Terokhadia, Rajshahi</w:t>
      </w:r>
      <w:r w:rsidR="007E07F8" w:rsidRPr="00793A09">
        <w:rPr>
          <w:sz w:val="23"/>
          <w:szCs w:val="23"/>
        </w:rPr>
        <w:t xml:space="preserve">. </w:t>
      </w:r>
    </w:p>
    <w:p w:rsidR="0014558A" w:rsidRDefault="009C2C6B" w:rsidP="0014558A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ED003B">
        <w:rPr>
          <w:sz w:val="23"/>
          <w:szCs w:val="23"/>
        </w:rPr>
        <w:t xml:space="preserve">Six </w:t>
      </w:r>
      <w:r w:rsidR="00ED003B" w:rsidRPr="00ED003B">
        <w:rPr>
          <w:sz w:val="23"/>
          <w:szCs w:val="23"/>
        </w:rPr>
        <w:t>Storied Building, 160,  Nurerchala, Shahjadpur, Dhaka.</w:t>
      </w:r>
    </w:p>
    <w:p w:rsidR="001D43BB" w:rsidRPr="0014558A" w:rsidRDefault="0014558A" w:rsidP="0014558A">
      <w:pPr>
        <w:pStyle w:val="Default"/>
        <w:spacing w:after="189"/>
        <w:rPr>
          <w:b/>
          <w:sz w:val="23"/>
          <w:szCs w:val="23"/>
        </w:rPr>
      </w:pPr>
      <w:r w:rsidRPr="0014558A">
        <w:rPr>
          <w:b/>
          <w:sz w:val="23"/>
          <w:szCs w:val="23"/>
        </w:rPr>
        <w:t xml:space="preserve"> </w:t>
      </w:r>
      <w:r w:rsidRPr="0014558A">
        <w:rPr>
          <w:rFonts w:ascii="Arial" w:hAnsi="Arial" w:cs="Arial"/>
          <w:b/>
          <w:color w:val="5B5B5B"/>
          <w:sz w:val="20"/>
        </w:rPr>
        <w:t>Seven Storied Residemtial Building At Green Model Town Residential Area,Manda Mugda,Dhaka</w:t>
      </w:r>
      <w:r w:rsidR="001D43BB" w:rsidRPr="0014558A">
        <w:rPr>
          <w:rFonts w:ascii="Arial" w:hAnsi="Arial" w:cs="Arial"/>
          <w:b/>
          <w:color w:val="5B5B5B"/>
        </w:rPr>
        <w:t>.</w:t>
      </w:r>
    </w:p>
    <w:p w:rsidR="009C2C6B" w:rsidRPr="00793A09" w:rsidRDefault="0014558A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Pr="0014558A">
        <w:rPr>
          <w:sz w:val="23"/>
          <w:szCs w:val="23"/>
        </w:rPr>
        <w:t>7-Storied Apartment Building Named "Kashem Cottege" At</w:t>
      </w:r>
      <w:r>
        <w:rPr>
          <w:sz w:val="23"/>
          <w:szCs w:val="23"/>
        </w:rPr>
        <w:t xml:space="preserve"> (</w:t>
      </w:r>
      <w:r w:rsidRPr="0014558A">
        <w:rPr>
          <w:sz w:val="23"/>
          <w:szCs w:val="23"/>
        </w:rPr>
        <w:t>Bddl Housing Ltd.</w:t>
      </w:r>
      <w:r>
        <w:rPr>
          <w:sz w:val="23"/>
          <w:szCs w:val="23"/>
        </w:rPr>
        <w:t>)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 w:rsidR="001D43BB">
        <w:rPr>
          <w:sz w:val="23"/>
          <w:szCs w:val="23"/>
        </w:rPr>
        <w:t>D</w:t>
      </w:r>
      <w:r w:rsidR="001D43BB" w:rsidRPr="00793A09">
        <w:rPr>
          <w:sz w:val="23"/>
          <w:szCs w:val="23"/>
        </w:rPr>
        <w:t xml:space="preserve">uplex Building </w:t>
      </w:r>
      <w:r w:rsidR="001D43BB" w:rsidRPr="001D43BB">
        <w:rPr>
          <w:sz w:val="23"/>
          <w:szCs w:val="23"/>
        </w:rPr>
        <w:t>Dalua, Kamarpukur, Saidpur</w:t>
      </w:r>
      <w:r w:rsidR="001D43BB">
        <w:rPr>
          <w:sz w:val="23"/>
          <w:szCs w:val="23"/>
        </w:rPr>
        <w:t>.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></w:t>
      </w:r>
      <w:r w:rsidR="00D240EB" w:rsidRPr="00793A09">
        <w:rPr>
          <w:sz w:val="23"/>
          <w:szCs w:val="23"/>
        </w:rPr>
        <w:t xml:space="preserve"> </w:t>
      </w:r>
      <w:r w:rsidR="00D240EB" w:rsidRPr="00D240EB">
        <w:rPr>
          <w:sz w:val="23"/>
          <w:szCs w:val="23"/>
        </w:rPr>
        <w:t>6-Storied Mashjid &amp; 10-Storied Madrasha Building At</w:t>
      </w:r>
      <w:r w:rsidR="00D240EB" w:rsidRPr="00793A09">
        <w:rPr>
          <w:sz w:val="23"/>
          <w:szCs w:val="23"/>
        </w:rPr>
        <w:t>.</w:t>
      </w:r>
      <w:r w:rsidR="00D240EB" w:rsidRPr="00D240EB">
        <w:rPr>
          <w:sz w:val="23"/>
          <w:szCs w:val="23"/>
        </w:rPr>
        <w:t xml:space="preserve"> Khilgaon Taltola City Corporation Super Market </w:t>
      </w:r>
      <w:r w:rsidR="00D240EB">
        <w:rPr>
          <w:sz w:val="23"/>
          <w:szCs w:val="23"/>
        </w:rPr>
        <w:t xml:space="preserve">        </w:t>
      </w:r>
      <w:r w:rsidR="00D240EB" w:rsidRPr="00D240EB">
        <w:rPr>
          <w:sz w:val="23"/>
          <w:szCs w:val="23"/>
        </w:rPr>
        <w:t xml:space="preserve">Jamey Mashjid. </w:t>
      </w:r>
      <w:r w:rsidR="00D240EB" w:rsidRPr="00793A09">
        <w:rPr>
          <w:sz w:val="23"/>
          <w:szCs w:val="23"/>
        </w:rPr>
        <w:t xml:space="preserve"> 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 w:rsidRPr="00793A09">
        <w:rPr>
          <w:sz w:val="23"/>
          <w:szCs w:val="23"/>
        </w:rPr>
        <w:t xml:space="preserve"> </w:t>
      </w:r>
      <w:r>
        <w:rPr>
          <w:sz w:val="23"/>
          <w:szCs w:val="23"/>
        </w:rPr>
        <w:t>F</w:t>
      </w:r>
      <w:r w:rsidRPr="00793A09">
        <w:rPr>
          <w:sz w:val="23"/>
          <w:szCs w:val="23"/>
        </w:rPr>
        <w:t xml:space="preserve">ive storied residential building at Moksedpur, Gopalganj. </w:t>
      </w:r>
    </w:p>
    <w:p w:rsidR="009C2C6B" w:rsidRPr="00793A09" w:rsidRDefault="009C2C6B" w:rsidP="009C2C6B">
      <w:pPr>
        <w:pStyle w:val="Default"/>
        <w:spacing w:after="189"/>
        <w:rPr>
          <w:sz w:val="23"/>
          <w:szCs w:val="23"/>
        </w:rPr>
      </w:pPr>
      <w:r>
        <w:rPr>
          <w:sz w:val="23"/>
          <w:szCs w:val="23"/>
        </w:rPr>
        <w:t xml:space="preserve"> </w:t>
      </w:r>
      <w:r w:rsidR="007112F1">
        <w:rPr>
          <w:sz w:val="23"/>
          <w:szCs w:val="23"/>
        </w:rPr>
        <w:t>Six S</w:t>
      </w:r>
      <w:r w:rsidR="007112F1" w:rsidRPr="007112F1">
        <w:rPr>
          <w:sz w:val="23"/>
          <w:szCs w:val="23"/>
        </w:rPr>
        <w:t>toried Residential Building At College Road Matuail</w:t>
      </w:r>
      <w:r w:rsidR="007112F1" w:rsidRPr="00793A09">
        <w:rPr>
          <w:sz w:val="23"/>
          <w:szCs w:val="23"/>
        </w:rPr>
        <w:t xml:space="preserve">. </w:t>
      </w:r>
    </w:p>
    <w:p w:rsidR="009C2C6B" w:rsidRPr="00793A09" w:rsidRDefault="0097383A" w:rsidP="009C2C6B">
      <w:pPr>
        <w:pStyle w:val="Default"/>
        <w:spacing w:after="189"/>
        <w:rPr>
          <w:sz w:val="23"/>
          <w:szCs w:val="23"/>
        </w:rPr>
      </w:pPr>
      <w:r>
        <w:rPr>
          <w:sz w:val="23"/>
          <w:szCs w:val="23"/>
        </w:rPr>
        <w:t></w:t>
      </w:r>
      <w:r>
        <w:t xml:space="preserve"> </w:t>
      </w:r>
      <w:r w:rsidRPr="00595A13">
        <w:t xml:space="preserve">Structural analysis and design of </w:t>
      </w:r>
      <w:r w:rsidRPr="00595A13">
        <w:rPr>
          <w:b/>
        </w:rPr>
        <w:t xml:space="preserve">9-storied </w:t>
      </w:r>
      <w:r w:rsidRPr="00595A13">
        <w:t>Appartment building at Indira Road, Dhaka</w:t>
      </w:r>
      <w:r w:rsidRPr="00595A13">
        <w:rPr>
          <w:b/>
        </w:rPr>
        <w:t xml:space="preserve"> </w:t>
      </w:r>
      <w:r w:rsidRPr="00595A13">
        <w:t>for</w:t>
      </w:r>
      <w:r w:rsidRPr="00595A13">
        <w:rPr>
          <w:b/>
        </w:rPr>
        <w:t xml:space="preserve"> Navana </w:t>
      </w:r>
      <w:r>
        <w:rPr>
          <w:b/>
        </w:rPr>
        <w:t xml:space="preserve">    </w:t>
      </w:r>
      <w:r w:rsidRPr="00595A13">
        <w:rPr>
          <w:b/>
        </w:rPr>
        <w:t>Construction Limited</w:t>
      </w:r>
    </w:p>
    <w:p w:rsidR="009C2C6B" w:rsidRDefault="009C2C6B" w:rsidP="009C2C6B">
      <w:pPr>
        <w:pStyle w:val="Default"/>
        <w:spacing w:after="189"/>
        <w:rPr>
          <w:sz w:val="23"/>
          <w:szCs w:val="23"/>
        </w:rPr>
      </w:pPr>
    </w:p>
    <w:p w:rsidR="009C2C6B" w:rsidRDefault="009C2C6B" w:rsidP="00793A09">
      <w:pPr>
        <w:pStyle w:val="Default"/>
        <w:spacing w:after="189"/>
        <w:rPr>
          <w:sz w:val="23"/>
          <w:szCs w:val="23"/>
        </w:rPr>
      </w:pPr>
    </w:p>
    <w:p w:rsidR="00544AF7" w:rsidRPr="00793A09" w:rsidRDefault="00544AF7" w:rsidP="00793A09">
      <w:pPr>
        <w:pStyle w:val="Default"/>
        <w:spacing w:after="189"/>
        <w:rPr>
          <w:color w:val="538DD3"/>
          <w:sz w:val="28"/>
          <w:szCs w:val="28"/>
        </w:rPr>
      </w:pPr>
      <w:r w:rsidRPr="00793A09">
        <w:rPr>
          <w:color w:val="538DD3"/>
          <w:sz w:val="28"/>
          <w:szCs w:val="28"/>
        </w:rPr>
        <w:t xml:space="preserve">Highlights </w:t>
      </w:r>
    </w:p>
    <w:p w:rsidR="00544AF7" w:rsidRPr="00793A09" w:rsidRDefault="00544AF7" w:rsidP="00544AF7">
      <w:pPr>
        <w:pStyle w:val="Default"/>
        <w:spacing w:after="191"/>
        <w:rPr>
          <w:sz w:val="23"/>
          <w:szCs w:val="23"/>
        </w:rPr>
      </w:pPr>
      <w:r w:rsidRPr="00793A09">
        <w:rPr>
          <w:sz w:val="23"/>
          <w:szCs w:val="23"/>
        </w:rPr>
        <w:t xml:space="preserve"> 2 years of Structural Design Experience. </w:t>
      </w:r>
    </w:p>
    <w:p w:rsidR="00544AF7" w:rsidRPr="00793A09" w:rsidRDefault="009B728C" w:rsidP="00544AF7">
      <w:pPr>
        <w:pStyle w:val="Default"/>
        <w:spacing w:after="191"/>
        <w:rPr>
          <w:sz w:val="23"/>
          <w:szCs w:val="23"/>
        </w:rPr>
      </w:pPr>
      <w:r>
        <w:rPr>
          <w:sz w:val="23"/>
          <w:szCs w:val="23"/>
        </w:rPr>
        <w:t xml:space="preserve"> Applicable knowledge in </w:t>
      </w:r>
      <w:r w:rsidR="00544AF7" w:rsidRPr="00793A09">
        <w:rPr>
          <w:sz w:val="23"/>
          <w:szCs w:val="23"/>
        </w:rPr>
        <w:t xml:space="preserve"> Microsoft project, AutoCAD</w:t>
      </w:r>
      <w:r w:rsidR="003045B9">
        <w:rPr>
          <w:sz w:val="23"/>
          <w:szCs w:val="23"/>
        </w:rPr>
        <w:t xml:space="preserve"> S</w:t>
      </w:r>
      <w:r w:rsidR="003045B9" w:rsidRPr="003045B9">
        <w:rPr>
          <w:sz w:val="23"/>
          <w:szCs w:val="23"/>
        </w:rPr>
        <w:t>ketchup</w:t>
      </w:r>
      <w:r w:rsidR="003045B9">
        <w:rPr>
          <w:sz w:val="23"/>
          <w:szCs w:val="23"/>
        </w:rPr>
        <w:t xml:space="preserve"> &amp; </w:t>
      </w:r>
      <w:r w:rsidR="003045B9" w:rsidRPr="003045B9">
        <w:rPr>
          <w:sz w:val="23"/>
          <w:szCs w:val="23"/>
        </w:rPr>
        <w:t>vray</w:t>
      </w:r>
      <w:r w:rsidR="003045B9">
        <w:rPr>
          <w:sz w:val="23"/>
          <w:szCs w:val="23"/>
        </w:rPr>
        <w:t xml:space="preserve"> </w:t>
      </w:r>
      <w:r w:rsidR="00544AF7" w:rsidRPr="00793A09">
        <w:rPr>
          <w:sz w:val="23"/>
          <w:szCs w:val="23"/>
        </w:rPr>
        <w:t xml:space="preserve">etc. </w:t>
      </w:r>
    </w:p>
    <w:p w:rsidR="00544AF7" w:rsidRPr="00793A09" w:rsidRDefault="00544AF7" w:rsidP="00544AF7">
      <w:pPr>
        <w:pStyle w:val="Default"/>
        <w:spacing w:after="191"/>
        <w:rPr>
          <w:sz w:val="23"/>
          <w:szCs w:val="23"/>
        </w:rPr>
      </w:pPr>
      <w:r w:rsidRPr="00793A09">
        <w:rPr>
          <w:sz w:val="23"/>
          <w:szCs w:val="23"/>
        </w:rPr>
        <w:t xml:space="preserve"> Excellent communication skills and liaison with contractors, subcontractors, consultant &amp; owner. </w:t>
      </w:r>
    </w:p>
    <w:p w:rsidR="00544AF7" w:rsidRPr="00793A09" w:rsidRDefault="00544AF7" w:rsidP="00544AF7">
      <w:pPr>
        <w:pStyle w:val="Default"/>
        <w:rPr>
          <w:sz w:val="23"/>
          <w:szCs w:val="23"/>
        </w:rPr>
      </w:pPr>
      <w:r w:rsidRPr="00793A09">
        <w:rPr>
          <w:sz w:val="23"/>
          <w:szCs w:val="23"/>
        </w:rPr>
        <w:t xml:space="preserve"> Strong inter-personal skills. </w:t>
      </w:r>
    </w:p>
    <w:p w:rsidR="00544AF7" w:rsidRPr="00793A09" w:rsidRDefault="00544AF7" w:rsidP="00544AF7">
      <w:pPr>
        <w:pStyle w:val="Default"/>
        <w:rPr>
          <w:sz w:val="23"/>
          <w:szCs w:val="23"/>
        </w:rPr>
      </w:pPr>
    </w:p>
    <w:p w:rsidR="00544AF7" w:rsidRPr="00793A09" w:rsidRDefault="00544AF7" w:rsidP="00544AF7">
      <w:pPr>
        <w:pStyle w:val="Default"/>
        <w:rPr>
          <w:color w:val="538DD3"/>
          <w:sz w:val="28"/>
          <w:szCs w:val="28"/>
        </w:rPr>
      </w:pPr>
      <w:r w:rsidRPr="00793A09">
        <w:rPr>
          <w:color w:val="538DD3"/>
          <w:sz w:val="28"/>
          <w:szCs w:val="28"/>
        </w:rPr>
        <w:t xml:space="preserve">Experienced in </w:t>
      </w:r>
    </w:p>
    <w:p w:rsidR="00544AF7" w:rsidRPr="00793A09" w:rsidRDefault="009B728C" w:rsidP="00544AF7">
      <w:pPr>
        <w:pStyle w:val="Default"/>
        <w:spacing w:after="191"/>
        <w:rPr>
          <w:sz w:val="23"/>
          <w:szCs w:val="23"/>
        </w:rPr>
      </w:pPr>
      <w:r>
        <w:rPr>
          <w:sz w:val="23"/>
          <w:szCs w:val="23"/>
        </w:rPr>
        <w:t></w:t>
      </w:r>
      <w:r w:rsidR="00544AF7" w:rsidRPr="00793A09">
        <w:rPr>
          <w:sz w:val="23"/>
          <w:szCs w:val="23"/>
        </w:rPr>
        <w:t xml:space="preserve"> Build projects </w:t>
      </w:r>
    </w:p>
    <w:p w:rsidR="00544AF7" w:rsidRPr="00793A09" w:rsidRDefault="00544AF7" w:rsidP="00544AF7">
      <w:pPr>
        <w:pStyle w:val="Default"/>
        <w:spacing w:after="191"/>
        <w:rPr>
          <w:sz w:val="23"/>
          <w:szCs w:val="23"/>
        </w:rPr>
      </w:pPr>
      <w:r w:rsidRPr="00793A09">
        <w:rPr>
          <w:sz w:val="23"/>
          <w:szCs w:val="23"/>
        </w:rPr>
        <w:t xml:space="preserve"> Working with in-house </w:t>
      </w:r>
    </w:p>
    <w:p w:rsidR="00544AF7" w:rsidRPr="00793A09" w:rsidRDefault="00544AF7" w:rsidP="00544AF7">
      <w:pPr>
        <w:pStyle w:val="Default"/>
        <w:spacing w:after="191"/>
        <w:rPr>
          <w:sz w:val="23"/>
          <w:szCs w:val="23"/>
        </w:rPr>
      </w:pPr>
      <w:r w:rsidRPr="00793A09">
        <w:rPr>
          <w:sz w:val="23"/>
          <w:szCs w:val="23"/>
        </w:rPr>
        <w:t xml:space="preserve"> Business development </w:t>
      </w:r>
    </w:p>
    <w:p w:rsidR="00544AF7" w:rsidRPr="00793A09" w:rsidRDefault="00544AF7" w:rsidP="00544AF7">
      <w:pPr>
        <w:pStyle w:val="Default"/>
        <w:spacing w:after="191"/>
        <w:rPr>
          <w:sz w:val="23"/>
          <w:szCs w:val="23"/>
        </w:rPr>
      </w:pPr>
      <w:r w:rsidRPr="00793A09">
        <w:rPr>
          <w:sz w:val="23"/>
          <w:szCs w:val="23"/>
        </w:rPr>
        <w:t xml:space="preserve"> Preparing construction documents </w:t>
      </w:r>
    </w:p>
    <w:p w:rsidR="00544AF7" w:rsidRPr="00793A09" w:rsidRDefault="00544AF7" w:rsidP="00544AF7">
      <w:pPr>
        <w:pStyle w:val="Default"/>
        <w:rPr>
          <w:sz w:val="23"/>
          <w:szCs w:val="23"/>
        </w:rPr>
      </w:pPr>
      <w:r w:rsidRPr="00793A09">
        <w:rPr>
          <w:sz w:val="23"/>
          <w:szCs w:val="23"/>
        </w:rPr>
        <w:t xml:space="preserve"> Real Estate feasibility. </w:t>
      </w:r>
    </w:p>
    <w:p w:rsidR="00544AF7" w:rsidRPr="00793A09" w:rsidRDefault="00544AF7" w:rsidP="00544AF7">
      <w:pPr>
        <w:pStyle w:val="Default"/>
        <w:rPr>
          <w:sz w:val="23"/>
          <w:szCs w:val="23"/>
        </w:rPr>
      </w:pPr>
    </w:p>
    <w:p w:rsidR="002009D1" w:rsidRPr="00793A09" w:rsidRDefault="002009D1">
      <w:pPr>
        <w:rPr>
          <w:rFonts w:ascii="Times New Roman" w:hAnsi="Times New Roman" w:cs="Times New Roman"/>
        </w:rPr>
      </w:pPr>
    </w:p>
    <w:sectPr w:rsidR="002009D1" w:rsidRPr="00793A09" w:rsidSect="00F17A76">
      <w:pgSz w:w="12240" w:h="16340"/>
      <w:pgMar w:top="1854" w:right="806" w:bottom="1440" w:left="117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E6A" w:rsidRDefault="004B5E6A" w:rsidP="00FA06FA">
      <w:pPr>
        <w:spacing w:after="0" w:line="240" w:lineRule="auto"/>
      </w:pPr>
      <w:r>
        <w:separator/>
      </w:r>
    </w:p>
  </w:endnote>
  <w:endnote w:type="continuationSeparator" w:id="0">
    <w:p w:rsidR="004B5E6A" w:rsidRDefault="004B5E6A" w:rsidP="00FA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E6A" w:rsidRDefault="004B5E6A" w:rsidP="00FA06FA">
      <w:pPr>
        <w:spacing w:after="0" w:line="240" w:lineRule="auto"/>
      </w:pPr>
      <w:r>
        <w:separator/>
      </w:r>
    </w:p>
  </w:footnote>
  <w:footnote w:type="continuationSeparator" w:id="0">
    <w:p w:rsidR="004B5E6A" w:rsidRDefault="004B5E6A" w:rsidP="00FA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9723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52276E6"/>
    <w:multiLevelType w:val="hybridMultilevel"/>
    <w:tmpl w:val="8FDA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F7"/>
    <w:rsid w:val="00140993"/>
    <w:rsid w:val="00143C91"/>
    <w:rsid w:val="0014558A"/>
    <w:rsid w:val="001D43BB"/>
    <w:rsid w:val="002009D1"/>
    <w:rsid w:val="00245E99"/>
    <w:rsid w:val="00277CDB"/>
    <w:rsid w:val="002B1D49"/>
    <w:rsid w:val="003045B9"/>
    <w:rsid w:val="00392814"/>
    <w:rsid w:val="004A5796"/>
    <w:rsid w:val="004B5E6A"/>
    <w:rsid w:val="00504A96"/>
    <w:rsid w:val="00531D32"/>
    <w:rsid w:val="00544AF7"/>
    <w:rsid w:val="007112F1"/>
    <w:rsid w:val="0072155B"/>
    <w:rsid w:val="00793A09"/>
    <w:rsid w:val="007E07F8"/>
    <w:rsid w:val="00804277"/>
    <w:rsid w:val="008949B8"/>
    <w:rsid w:val="008B6C98"/>
    <w:rsid w:val="0097383A"/>
    <w:rsid w:val="009B728C"/>
    <w:rsid w:val="009C2C6B"/>
    <w:rsid w:val="00A23C70"/>
    <w:rsid w:val="00A302CB"/>
    <w:rsid w:val="00A9286F"/>
    <w:rsid w:val="00B27730"/>
    <w:rsid w:val="00BA3822"/>
    <w:rsid w:val="00BE4124"/>
    <w:rsid w:val="00D240EB"/>
    <w:rsid w:val="00DB25E5"/>
    <w:rsid w:val="00DE291C"/>
    <w:rsid w:val="00E16C62"/>
    <w:rsid w:val="00E35E10"/>
    <w:rsid w:val="00E5012F"/>
    <w:rsid w:val="00ED003B"/>
    <w:rsid w:val="00EE6281"/>
    <w:rsid w:val="00F77542"/>
    <w:rsid w:val="00FA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DC964-DF34-4ED9-AC91-199B8FB2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6FA"/>
  </w:style>
  <w:style w:type="paragraph" w:styleId="Heading1">
    <w:name w:val="heading 1"/>
    <w:basedOn w:val="Normal"/>
    <w:next w:val="Normal"/>
    <w:link w:val="Heading1Char"/>
    <w:uiPriority w:val="9"/>
    <w:qFormat/>
    <w:rsid w:val="00FA06F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F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F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F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F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F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F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F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F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9286F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06F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F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F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F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F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F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F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06F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06F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A06F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6F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06F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06F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A06FA"/>
    <w:rPr>
      <w:i/>
      <w:iCs/>
      <w:color w:val="auto"/>
    </w:rPr>
  </w:style>
  <w:style w:type="paragraph" w:styleId="NoSpacing">
    <w:name w:val="No Spacing"/>
    <w:uiPriority w:val="1"/>
    <w:qFormat/>
    <w:rsid w:val="00FA06F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06F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06F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6F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6F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A06F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A06F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A06F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A06F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A06F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06F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A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FA"/>
  </w:style>
  <w:style w:type="paragraph" w:styleId="Footer">
    <w:name w:val="footer"/>
    <w:basedOn w:val="Normal"/>
    <w:link w:val="FooterChar"/>
    <w:uiPriority w:val="99"/>
    <w:unhideWhenUsed/>
    <w:rsid w:val="00FA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C600-0F74-42EE-9380-03FDBE72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</dc:creator>
  <cp:keywords/>
  <dc:description/>
  <cp:lastModifiedBy>STAAD</cp:lastModifiedBy>
  <cp:revision>44</cp:revision>
  <dcterms:created xsi:type="dcterms:W3CDTF">2018-05-08T10:44:00Z</dcterms:created>
  <dcterms:modified xsi:type="dcterms:W3CDTF">2018-05-09T11:41:00Z</dcterms:modified>
</cp:coreProperties>
</file>